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24" w:rsidRDefault="00987424" w:rsidP="00987424">
      <w:pPr>
        <w:keepNext/>
        <w:suppressAutoHyphens/>
        <w:jc w:val="center"/>
        <w:outlineLvl w:val="1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lang w:eastAsia="ru-RU"/>
        </w:rPr>
        <w:t xml:space="preserve">ОТДЕЛ ОБРАЗОВАНИЯ АДМИНИСТРАЦИИ </w:t>
      </w:r>
    </w:p>
    <w:p w:rsidR="00987424" w:rsidRDefault="00987424" w:rsidP="00987424">
      <w:pPr>
        <w:keepNext/>
        <w:suppressAutoHyphens/>
        <w:jc w:val="center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АПАНАСЕНКОВСКОГО МУНИЦИПАЛЬНОГО ОКРУГА</w:t>
      </w:r>
    </w:p>
    <w:p w:rsidR="00987424" w:rsidRDefault="00987424" w:rsidP="00987424">
      <w:pPr>
        <w:keepNext/>
        <w:suppressAutoHyphens/>
        <w:jc w:val="center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СТАВРОПОЛЬКОГО КРАЯ</w:t>
      </w:r>
    </w:p>
    <w:p w:rsidR="00987424" w:rsidRDefault="00987424" w:rsidP="00987424">
      <w:pPr>
        <w:jc w:val="center"/>
        <w:rPr>
          <w:rFonts w:eastAsia="Times New Roman"/>
          <w:lang w:eastAsia="ru-RU"/>
        </w:rPr>
      </w:pPr>
    </w:p>
    <w:p w:rsidR="00987424" w:rsidRDefault="00987424" w:rsidP="00987424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ПРИКАЗ</w:t>
      </w:r>
    </w:p>
    <w:p w:rsidR="00987424" w:rsidRDefault="00987424" w:rsidP="00987424">
      <w:pPr>
        <w:rPr>
          <w:rFonts w:eastAsia="Times New Roman"/>
          <w:b/>
          <w:sz w:val="24"/>
          <w:szCs w:val="24"/>
          <w:lang w:eastAsia="ru-RU"/>
        </w:rPr>
      </w:pPr>
    </w:p>
    <w:p w:rsidR="00987424" w:rsidRDefault="00987424" w:rsidP="00987424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12</w:t>
      </w:r>
      <w:r w:rsidRPr="0029685B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мая 2021 г.                                                                                  </w:t>
      </w:r>
      <w:r w:rsidR="00D77B63" w:rsidRPr="0029685B">
        <w:rPr>
          <w:rFonts w:eastAsia="Times New Roman"/>
          <w:b/>
          <w:lang w:eastAsia="ru-RU"/>
        </w:rPr>
        <w:t xml:space="preserve">   </w:t>
      </w:r>
      <w:r>
        <w:rPr>
          <w:rFonts w:eastAsia="Times New Roman"/>
          <w:b/>
          <w:lang w:eastAsia="ru-RU"/>
        </w:rPr>
        <w:t xml:space="preserve">     № 298  </w:t>
      </w:r>
    </w:p>
    <w:p w:rsidR="00987424" w:rsidRDefault="00987424" w:rsidP="0098742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с. Дивное</w:t>
      </w:r>
    </w:p>
    <w:p w:rsidR="00987424" w:rsidRDefault="00987424" w:rsidP="00987424">
      <w:pPr>
        <w:jc w:val="center"/>
        <w:rPr>
          <w:rFonts w:eastAsia="Times New Roman"/>
          <w:b/>
          <w:lang w:eastAsia="ru-RU"/>
        </w:rPr>
      </w:pPr>
    </w:p>
    <w:p w:rsidR="00987424" w:rsidRDefault="00987424" w:rsidP="00987424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усилении </w:t>
      </w:r>
      <w:r>
        <w:rPr>
          <w:color w:val="000000"/>
          <w:lang w:eastAsia="ru-RU" w:bidi="ru-RU"/>
        </w:rPr>
        <w:t>безопасности в образовательных организациях Апанасенковского муниципального округа Ставропольского края</w:t>
      </w:r>
    </w:p>
    <w:p w:rsidR="00987424" w:rsidRDefault="00987424" w:rsidP="0098742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</w:p>
    <w:p w:rsidR="00987424" w:rsidRDefault="00987424" w:rsidP="00987424">
      <w:pPr>
        <w:spacing w:line="335" w:lineRule="exact"/>
        <w:ind w:firstLine="900"/>
        <w:jc w:val="both"/>
      </w:pPr>
      <w:r>
        <w:rPr>
          <w:rFonts w:eastAsia="Times New Roman"/>
          <w:lang w:eastAsia="ru-RU"/>
        </w:rPr>
        <w:t xml:space="preserve">В соответствии с письмом Министерства образования Ставропольского края </w:t>
      </w:r>
      <w:r w:rsidR="00C9140D">
        <w:rPr>
          <w:rFonts w:eastAsia="Times New Roman"/>
          <w:lang w:eastAsia="ru-RU"/>
        </w:rPr>
        <w:t>от 11 мая 2021 года № 17-45/6023 «О направлении информации»</w:t>
      </w:r>
      <w:r w:rsidR="00B04574">
        <w:rPr>
          <w:rFonts w:eastAsia="Times New Roman"/>
          <w:lang w:eastAsia="ru-RU"/>
        </w:rPr>
        <w:t>,</w:t>
      </w:r>
      <w:r w:rsidR="00C9140D">
        <w:rPr>
          <w:rFonts w:eastAsia="Times New Roman"/>
          <w:lang w:eastAsia="ru-RU"/>
        </w:rPr>
        <w:t xml:space="preserve"> </w:t>
      </w:r>
      <w:r>
        <w:rPr>
          <w:color w:val="000000"/>
          <w:lang w:eastAsia="ru-RU" w:bidi="ru-RU"/>
        </w:rPr>
        <w:t>в целях обеспечения безопасности</w:t>
      </w:r>
      <w:r w:rsidR="00B04574">
        <w:rPr>
          <w:color w:val="000000"/>
          <w:lang w:eastAsia="ru-RU" w:bidi="ru-RU"/>
        </w:rPr>
        <w:t>,</w:t>
      </w:r>
      <w:r w:rsidR="00B04574" w:rsidRPr="00B04574">
        <w:rPr>
          <w:color w:val="000000"/>
          <w:lang w:eastAsia="ru-RU" w:bidi="ru-RU"/>
        </w:rPr>
        <w:t xml:space="preserve"> </w:t>
      </w:r>
      <w:r w:rsidR="00B04574">
        <w:rPr>
          <w:color w:val="000000"/>
          <w:lang w:eastAsia="ru-RU" w:bidi="ru-RU"/>
        </w:rPr>
        <w:t>сохранения жизни и здоровья обучающихся и работников</w:t>
      </w:r>
      <w:r>
        <w:rPr>
          <w:color w:val="000000"/>
          <w:lang w:eastAsia="ru-RU" w:bidi="ru-RU"/>
        </w:rPr>
        <w:t xml:space="preserve"> в образовательных организациях</w:t>
      </w:r>
      <w:r w:rsidR="00B04574">
        <w:rPr>
          <w:color w:val="000000"/>
          <w:lang w:eastAsia="ru-RU" w:bidi="ru-RU"/>
        </w:rPr>
        <w:t xml:space="preserve"> Апанасенковского муниципального округа Ставропольского края</w:t>
      </w:r>
    </w:p>
    <w:p w:rsidR="00987424" w:rsidRDefault="00987424" w:rsidP="00987424">
      <w:pPr>
        <w:rPr>
          <w:rFonts w:eastAsia="Times New Roman"/>
          <w:lang w:eastAsia="ru-RU"/>
        </w:rPr>
      </w:pPr>
    </w:p>
    <w:p w:rsidR="00987424" w:rsidRDefault="00987424" w:rsidP="0098742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:rsidR="00C9140D" w:rsidRDefault="00C9140D" w:rsidP="00987424">
      <w:pPr>
        <w:rPr>
          <w:rFonts w:eastAsia="Times New Roman"/>
          <w:lang w:eastAsia="ru-RU"/>
        </w:rPr>
      </w:pPr>
    </w:p>
    <w:p w:rsidR="000E2733" w:rsidRDefault="00C9140D" w:rsidP="000E2733">
      <w:pPr>
        <w:widowControl w:val="0"/>
        <w:numPr>
          <w:ilvl w:val="0"/>
          <w:numId w:val="1"/>
        </w:numPr>
        <w:tabs>
          <w:tab w:val="left" w:pos="1399"/>
        </w:tabs>
        <w:spacing w:line="335" w:lineRule="exact"/>
        <w:ind w:firstLine="900"/>
        <w:jc w:val="both"/>
      </w:pPr>
      <w:r>
        <w:rPr>
          <w:color w:val="000000"/>
          <w:lang w:eastAsia="ru-RU" w:bidi="ru-RU"/>
        </w:rPr>
        <w:t>Организовать внеплановые проверки с составлением актов проверок п</w:t>
      </w:r>
      <w:r w:rsidR="000E2733">
        <w:rPr>
          <w:color w:val="000000"/>
          <w:lang w:eastAsia="ru-RU" w:bidi="ru-RU"/>
        </w:rPr>
        <w:t>о организации охраны территорий, административных зданий, служебных помещений и контрольно-пропускного режима в образовательных о</w:t>
      </w:r>
      <w:r w:rsidR="003F1D9F">
        <w:rPr>
          <w:color w:val="000000"/>
          <w:lang w:eastAsia="ru-RU" w:bidi="ru-RU"/>
        </w:rPr>
        <w:t>рганизациях</w:t>
      </w:r>
      <w:r w:rsidR="000E2733">
        <w:rPr>
          <w:color w:val="000000"/>
          <w:lang w:eastAsia="ru-RU" w:bidi="ru-RU"/>
        </w:rPr>
        <w:t>;</w:t>
      </w:r>
    </w:p>
    <w:p w:rsidR="000E2733" w:rsidRDefault="000E2733" w:rsidP="000E2733">
      <w:pPr>
        <w:widowControl w:val="0"/>
        <w:numPr>
          <w:ilvl w:val="1"/>
          <w:numId w:val="1"/>
        </w:numPr>
        <w:tabs>
          <w:tab w:val="left" w:pos="1399"/>
        </w:tabs>
        <w:spacing w:line="335" w:lineRule="exact"/>
        <w:ind w:firstLine="900"/>
        <w:jc w:val="both"/>
      </w:pPr>
      <w:r>
        <w:rPr>
          <w:color w:val="000000"/>
          <w:lang w:eastAsia="ru-RU" w:bidi="ru-RU"/>
        </w:rPr>
        <w:t>Организации контроля за вносимыми (ввозимыми) на территорию образовательной организации грузами и предметами ручной клади;</w:t>
      </w:r>
    </w:p>
    <w:p w:rsidR="000E2733" w:rsidRDefault="000E2733" w:rsidP="000E2733">
      <w:pPr>
        <w:widowControl w:val="0"/>
        <w:numPr>
          <w:ilvl w:val="1"/>
          <w:numId w:val="1"/>
        </w:numPr>
        <w:tabs>
          <w:tab w:val="left" w:pos="1399"/>
        </w:tabs>
        <w:spacing w:line="335" w:lineRule="exact"/>
        <w:ind w:firstLine="900"/>
        <w:jc w:val="both"/>
      </w:pPr>
      <w:r>
        <w:rPr>
          <w:color w:val="000000"/>
          <w:lang w:eastAsia="ru-RU" w:bidi="ru-RU"/>
        </w:rPr>
        <w:t>Осуществления ежедневного внешнего и внутреннего осмотра зданий и прилегающих к ним территорий;</w:t>
      </w:r>
    </w:p>
    <w:p w:rsidR="000E2733" w:rsidRDefault="000E2733" w:rsidP="001126FD">
      <w:pPr>
        <w:widowControl w:val="0"/>
        <w:numPr>
          <w:ilvl w:val="1"/>
          <w:numId w:val="1"/>
        </w:numPr>
        <w:tabs>
          <w:tab w:val="left" w:pos="1420"/>
        </w:tabs>
        <w:spacing w:line="280" w:lineRule="exact"/>
        <w:ind w:firstLine="900"/>
        <w:jc w:val="both"/>
      </w:pPr>
      <w:r w:rsidRPr="000E2733">
        <w:rPr>
          <w:color w:val="000000"/>
          <w:lang w:eastAsia="ru-RU" w:bidi="ru-RU"/>
        </w:rPr>
        <w:t>Ежене</w:t>
      </w:r>
      <w:r w:rsidR="003F1D9F">
        <w:rPr>
          <w:color w:val="000000"/>
          <w:lang w:eastAsia="ru-RU" w:bidi="ru-RU"/>
        </w:rPr>
        <w:t>дельно</w:t>
      </w:r>
      <w:r w:rsidRPr="000E2733">
        <w:rPr>
          <w:color w:val="000000"/>
          <w:lang w:eastAsia="ru-RU" w:bidi="ru-RU"/>
        </w:rPr>
        <w:t>й проверки исправности кнопки тревожной сигнализации (КТС);</w:t>
      </w:r>
    </w:p>
    <w:p w:rsidR="000E2733" w:rsidRDefault="000E2733" w:rsidP="000E2733">
      <w:pPr>
        <w:spacing w:line="338" w:lineRule="exact"/>
        <w:ind w:firstLine="900"/>
        <w:jc w:val="both"/>
      </w:pPr>
      <w:r>
        <w:rPr>
          <w:color w:val="000000"/>
          <w:lang w:eastAsia="ru-RU" w:bidi="ru-RU"/>
        </w:rPr>
        <w:t>1.4. Работу охранной, пожарной сигнализации, первичных средств пожаротушения, а также эвакуационных выходов, путей эвакуации, исправности систем жизнеобеспечения и средств связи.</w:t>
      </w:r>
    </w:p>
    <w:p w:rsidR="000E2733" w:rsidRDefault="001940B4" w:rsidP="000E2733">
      <w:pPr>
        <w:widowControl w:val="0"/>
        <w:numPr>
          <w:ilvl w:val="0"/>
          <w:numId w:val="1"/>
        </w:numPr>
        <w:tabs>
          <w:tab w:val="left" w:pos="1171"/>
        </w:tabs>
        <w:spacing w:line="338" w:lineRule="exact"/>
        <w:ind w:firstLine="900"/>
        <w:jc w:val="both"/>
      </w:pPr>
      <w:r>
        <w:rPr>
          <w:color w:val="000000"/>
          <w:lang w:eastAsia="ru-RU" w:bidi="ru-RU"/>
        </w:rPr>
        <w:t>П</w:t>
      </w:r>
      <w:r w:rsidR="000E2733">
        <w:rPr>
          <w:color w:val="000000"/>
          <w:lang w:eastAsia="ru-RU" w:bidi="ru-RU"/>
        </w:rPr>
        <w:t>ровести дополнительные инструктажи с сотрудниками частных охранных организаций, сторожами, осуществляющими охрану образовательной организации, с целью усиления бдительности;</w:t>
      </w:r>
    </w:p>
    <w:p w:rsidR="000E2733" w:rsidRDefault="000E2733" w:rsidP="000E2733">
      <w:pPr>
        <w:widowControl w:val="0"/>
        <w:numPr>
          <w:ilvl w:val="1"/>
          <w:numId w:val="1"/>
        </w:numPr>
        <w:tabs>
          <w:tab w:val="left" w:pos="1399"/>
        </w:tabs>
        <w:spacing w:line="338" w:lineRule="exact"/>
        <w:ind w:firstLine="900"/>
        <w:jc w:val="both"/>
      </w:pPr>
      <w:r>
        <w:rPr>
          <w:color w:val="000000"/>
          <w:lang w:eastAsia="ru-RU" w:bidi="ru-RU"/>
        </w:rPr>
        <w:t>Инструктажи с дежурным персоналом о порядке взаимодействия с территориальными органами внутренних дел, территориальными подразделениями Управления ФСБ России, МЧС России при получении сообщений об угрозе террористического акта, обнаружении бесхозных предметов, которые могут являться взрывными устройствами.</w:t>
      </w:r>
    </w:p>
    <w:p w:rsidR="000E2733" w:rsidRDefault="000E2733" w:rsidP="000E2733">
      <w:pPr>
        <w:widowControl w:val="0"/>
        <w:numPr>
          <w:ilvl w:val="1"/>
          <w:numId w:val="1"/>
        </w:numPr>
        <w:tabs>
          <w:tab w:val="left" w:pos="1410"/>
        </w:tabs>
        <w:spacing w:line="324" w:lineRule="exact"/>
        <w:ind w:firstLine="880"/>
        <w:jc w:val="both"/>
      </w:pPr>
      <w:r>
        <w:rPr>
          <w:color w:val="000000"/>
          <w:lang w:eastAsia="ru-RU" w:bidi="ru-RU"/>
        </w:rPr>
        <w:t>Наличие и знание дежурным персоналом инструкций по действиям в чрезвычайной ситуации;</w:t>
      </w:r>
    </w:p>
    <w:p w:rsidR="000E2733" w:rsidRDefault="000E2733" w:rsidP="000E2733">
      <w:pPr>
        <w:widowControl w:val="0"/>
        <w:numPr>
          <w:ilvl w:val="1"/>
          <w:numId w:val="1"/>
        </w:numPr>
        <w:tabs>
          <w:tab w:val="left" w:pos="1410"/>
        </w:tabs>
        <w:spacing w:line="324" w:lineRule="exact"/>
        <w:ind w:firstLine="880"/>
        <w:jc w:val="both"/>
      </w:pPr>
      <w:r>
        <w:rPr>
          <w:color w:val="000000"/>
          <w:lang w:eastAsia="ru-RU" w:bidi="ru-RU"/>
        </w:rPr>
        <w:t xml:space="preserve">Постоянный контроль дежурного персонала за количеством </w:t>
      </w:r>
      <w:r>
        <w:rPr>
          <w:color w:val="000000"/>
          <w:lang w:eastAsia="ru-RU" w:bidi="ru-RU"/>
        </w:rPr>
        <w:lastRenderedPageBreak/>
        <w:t>людей, находящихся в здании. Исключить случаи бесконтрольного нахождения в здании посторонних лиц;</w:t>
      </w:r>
    </w:p>
    <w:p w:rsidR="000E2733" w:rsidRPr="0090737A" w:rsidRDefault="000E2733" w:rsidP="000E2733">
      <w:pPr>
        <w:widowControl w:val="0"/>
        <w:numPr>
          <w:ilvl w:val="1"/>
          <w:numId w:val="1"/>
        </w:numPr>
        <w:tabs>
          <w:tab w:val="left" w:pos="1410"/>
        </w:tabs>
        <w:spacing w:line="324" w:lineRule="exact"/>
        <w:ind w:firstLine="880"/>
        <w:jc w:val="both"/>
      </w:pPr>
      <w:r>
        <w:rPr>
          <w:color w:val="000000"/>
          <w:lang w:eastAsia="ru-RU" w:bidi="ru-RU"/>
        </w:rPr>
        <w:t>Наличие инструкции о порядке действий в дневное и ночное время обслуживающего персонала на случай возникновения пожара, телефонной связи</w:t>
      </w:r>
      <w:r w:rsidR="0029685B">
        <w:rPr>
          <w:color w:val="000000"/>
          <w:lang w:eastAsia="ru-RU" w:bidi="ru-RU"/>
        </w:rPr>
        <w:t>;</w:t>
      </w:r>
    </w:p>
    <w:p w:rsidR="0090737A" w:rsidRDefault="0090737A" w:rsidP="0090737A">
      <w:pPr>
        <w:pStyle w:val="a4"/>
        <w:numPr>
          <w:ilvl w:val="1"/>
          <w:numId w:val="1"/>
        </w:numPr>
        <w:tabs>
          <w:tab w:val="left" w:pos="709"/>
        </w:tabs>
        <w:spacing w:line="324" w:lineRule="exact"/>
        <w:ind w:left="0" w:firstLine="851"/>
      </w:pPr>
      <w:r w:rsidRPr="0090737A">
        <w:rPr>
          <w:color w:val="000000"/>
          <w:lang w:eastAsia="ru-RU" w:bidi="ru-RU"/>
        </w:rPr>
        <w:t>Руководителям образовательных организаций взять под личный контроль осуществление вышеперечисленных мероприятий.</w:t>
      </w:r>
    </w:p>
    <w:p w:rsidR="0090737A" w:rsidRDefault="0090737A" w:rsidP="0029685B">
      <w:pPr>
        <w:pStyle w:val="a4"/>
        <w:numPr>
          <w:ilvl w:val="0"/>
          <w:numId w:val="1"/>
        </w:numPr>
        <w:tabs>
          <w:tab w:val="left" w:pos="709"/>
        </w:tabs>
        <w:spacing w:line="324" w:lineRule="exact"/>
        <w:ind w:left="0" w:firstLine="851"/>
      </w:pPr>
      <w:r w:rsidRPr="0090737A">
        <w:rPr>
          <w:color w:val="000000"/>
          <w:lang w:eastAsia="ru-RU" w:bidi="ru-RU"/>
        </w:rPr>
        <w:t xml:space="preserve">О случаях возникновения чрезвычайных ситуаций незамедлительно информировать отдел образования администрации Апанасенковского муниципального округа Ставропольского края по телефону 8 (86555) 5-13-67 и на электронный адрес: </w:t>
      </w:r>
      <w:hyperlink r:id="rId5" w:history="1">
        <w:r>
          <w:rPr>
            <w:rStyle w:val="a3"/>
          </w:rPr>
          <w:t>o</w:t>
        </w:r>
        <w:r w:rsidRPr="0090737A">
          <w:rPr>
            <w:rStyle w:val="a3"/>
            <w:lang w:val="en-US"/>
          </w:rPr>
          <w:t>oaamr</w:t>
        </w:r>
        <w:r>
          <w:rPr>
            <w:rStyle w:val="a3"/>
          </w:rPr>
          <w:t>@</w:t>
        </w:r>
        <w:r w:rsidRPr="0090737A"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Pr="0090737A">
        <w:rPr>
          <w:color w:val="000000"/>
          <w:lang w:bidi="en-US"/>
        </w:rPr>
        <w:t>.</w:t>
      </w:r>
    </w:p>
    <w:p w:rsidR="0090737A" w:rsidRPr="003F1D9F" w:rsidRDefault="0046215C" w:rsidP="0046215C">
      <w:pPr>
        <w:pStyle w:val="a4"/>
        <w:widowControl w:val="0"/>
        <w:numPr>
          <w:ilvl w:val="0"/>
          <w:numId w:val="1"/>
        </w:numPr>
        <w:tabs>
          <w:tab w:val="left" w:pos="1410"/>
        </w:tabs>
        <w:spacing w:line="324" w:lineRule="exact"/>
        <w:ind w:left="0" w:firstLine="851"/>
      </w:pPr>
      <w:r>
        <w:t>Р</w:t>
      </w:r>
      <w:r w:rsidR="0090737A">
        <w:t>азработать до 15 мая 2021 года план</w:t>
      </w:r>
      <w:r>
        <w:t xml:space="preserve"> по организации действий участников образовательных отношений в кризисных ситуациях, согласовав его с отделом образования администрации Апанасенковского муниципального округа Ставропольского края.</w:t>
      </w:r>
    </w:p>
    <w:p w:rsidR="003F1D9F" w:rsidRDefault="003F1D9F" w:rsidP="003F1D9F">
      <w:pPr>
        <w:pStyle w:val="a4"/>
        <w:numPr>
          <w:ilvl w:val="0"/>
          <w:numId w:val="1"/>
        </w:numPr>
        <w:ind w:left="0"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Контроль за исполнением настоящего приказа </w:t>
      </w:r>
      <w:r w:rsidR="0090737A">
        <w:rPr>
          <w:rFonts w:eastAsia="Times New Roman"/>
          <w:lang w:eastAsia="ru-RU"/>
        </w:rPr>
        <w:t>оставляю за собой</w:t>
      </w:r>
      <w:r>
        <w:rPr>
          <w:rFonts w:eastAsia="Times New Roman"/>
          <w:lang w:eastAsia="ru-RU"/>
        </w:rPr>
        <w:t>.</w:t>
      </w:r>
    </w:p>
    <w:p w:rsidR="003F1D9F" w:rsidRDefault="003F1D9F" w:rsidP="003F1D9F">
      <w:pPr>
        <w:rPr>
          <w:rFonts w:eastAsia="Times New Roman"/>
          <w:lang w:eastAsia="ru-RU"/>
        </w:rPr>
      </w:pP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</w:p>
    <w:p w:rsidR="00D25DCD" w:rsidRDefault="00D25DCD" w:rsidP="003F1D9F">
      <w:pPr>
        <w:spacing w:line="240" w:lineRule="exact"/>
        <w:rPr>
          <w:rFonts w:eastAsia="Times New Roman"/>
          <w:lang w:eastAsia="ru-RU"/>
        </w:rPr>
      </w:pP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Начальник отдела образования </w:t>
      </w: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Апанасенковского </w:t>
      </w: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округа </w:t>
      </w: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Ставропольского края                                                                    В.Г. Теслицкий</w:t>
      </w:r>
    </w:p>
    <w:p w:rsidR="003F1D9F" w:rsidRDefault="003F1D9F" w:rsidP="003F1D9F">
      <w:pPr>
        <w:widowControl w:val="0"/>
        <w:tabs>
          <w:tab w:val="left" w:pos="1410"/>
        </w:tabs>
        <w:spacing w:line="324" w:lineRule="exact"/>
        <w:ind w:left="880"/>
        <w:jc w:val="both"/>
      </w:pPr>
    </w:p>
    <w:p w:rsidR="0060472C" w:rsidRDefault="006B65E9"/>
    <w:sectPr w:rsidR="0060472C" w:rsidSect="001940B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85D"/>
    <w:multiLevelType w:val="multilevel"/>
    <w:tmpl w:val="5FDC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41A22"/>
    <w:multiLevelType w:val="multilevel"/>
    <w:tmpl w:val="74E41A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3"/>
    <w:rsid w:val="000E2733"/>
    <w:rsid w:val="001940B4"/>
    <w:rsid w:val="0029685B"/>
    <w:rsid w:val="003F1D9F"/>
    <w:rsid w:val="0046215C"/>
    <w:rsid w:val="00580483"/>
    <w:rsid w:val="006B65E9"/>
    <w:rsid w:val="0090737A"/>
    <w:rsid w:val="00987424"/>
    <w:rsid w:val="00AE0557"/>
    <w:rsid w:val="00B04574"/>
    <w:rsid w:val="00C9140D"/>
    <w:rsid w:val="00D25DCD"/>
    <w:rsid w:val="00D77B63"/>
    <w:rsid w:val="00D913B1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08A1-48D3-43F0-AA5A-88FAE29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733"/>
    <w:rPr>
      <w:color w:val="0066CC"/>
      <w:u w:val="single"/>
    </w:rPr>
  </w:style>
  <w:style w:type="character" w:customStyle="1" w:styleId="2">
    <w:name w:val="Основной текст (2)_"/>
    <w:basedOn w:val="a0"/>
    <w:rsid w:val="000E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E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3F1D9F"/>
    <w:pPr>
      <w:ind w:left="720"/>
      <w:contextualSpacing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ОТДЕЛ ОБРАЗОВАНИЯ АДМИНИСТРАЦИИ </vt:lpstr>
      <vt:lpstr>    АПАНАСЕНКОВСКОГО МУНИЦИПАЛЬНОГО ОКРУГА</vt:lpstr>
      <vt:lpstr>    СТАВРОПОЛЬКОГО КРАЯ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2021-05-12T09:21:00Z</cp:lastPrinted>
  <dcterms:created xsi:type="dcterms:W3CDTF">2021-06-23T08:48:00Z</dcterms:created>
  <dcterms:modified xsi:type="dcterms:W3CDTF">2021-06-23T08:48:00Z</dcterms:modified>
</cp:coreProperties>
</file>